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0C" w:rsidRDefault="00DD310C" w:rsidP="00DD310C">
      <w:pPr>
        <w:spacing w:after="0" w:line="240" w:lineRule="auto"/>
        <w:jc w:val="center"/>
        <w:rPr>
          <w:rFonts w:ascii="Garamond" w:eastAsia="Calibri" w:hAnsi="Garamond" w:cs="Times New Roman"/>
          <w:b/>
          <w:szCs w:val="21"/>
        </w:rPr>
      </w:pPr>
      <w:bookmarkStart w:id="0" w:name="_GoBack"/>
      <w:bookmarkEnd w:id="0"/>
    </w:p>
    <w:p w:rsidR="00DD310C" w:rsidRDefault="00DD310C" w:rsidP="00DD310C">
      <w:pPr>
        <w:spacing w:after="0" w:line="240" w:lineRule="auto"/>
        <w:jc w:val="center"/>
        <w:rPr>
          <w:rFonts w:ascii="Garamond" w:eastAsia="Calibri" w:hAnsi="Garamond" w:cs="Times New Roman"/>
          <w:b/>
          <w:szCs w:val="21"/>
        </w:rPr>
      </w:pPr>
    </w:p>
    <w:p w:rsidR="00DD310C" w:rsidRPr="00DD310C" w:rsidRDefault="00DD310C" w:rsidP="00DD310C">
      <w:pPr>
        <w:spacing w:after="0" w:line="240" w:lineRule="auto"/>
        <w:jc w:val="center"/>
        <w:rPr>
          <w:rFonts w:ascii="Garamond" w:eastAsia="Calibri" w:hAnsi="Garamond" w:cs="Times New Roman"/>
          <w:b/>
          <w:szCs w:val="21"/>
        </w:rPr>
      </w:pPr>
    </w:p>
    <w:p w:rsidR="00DD310C" w:rsidRPr="00DD310C" w:rsidRDefault="00DD310C" w:rsidP="00DD310C">
      <w:pPr>
        <w:spacing w:after="0" w:line="240" w:lineRule="auto"/>
        <w:jc w:val="center"/>
        <w:rPr>
          <w:rFonts w:ascii="Garamond" w:eastAsia="Calibri" w:hAnsi="Garamond" w:cs="Times New Roman"/>
          <w:b/>
          <w:szCs w:val="21"/>
        </w:rPr>
      </w:pPr>
      <w:r w:rsidRPr="00DD310C">
        <w:rPr>
          <w:rFonts w:ascii="Garamond" w:eastAsia="Calibri" w:hAnsi="Garamond" w:cs="Times New Roman"/>
          <w:b/>
          <w:szCs w:val="21"/>
        </w:rPr>
        <w:t>“I thought I was applying as a caregiver”:</w:t>
      </w:r>
    </w:p>
    <w:p w:rsidR="00DD310C" w:rsidRPr="00DD310C" w:rsidRDefault="00DD310C" w:rsidP="00DD310C">
      <w:pPr>
        <w:spacing w:after="0" w:line="240" w:lineRule="auto"/>
        <w:jc w:val="center"/>
        <w:rPr>
          <w:rFonts w:ascii="Garamond" w:eastAsia="Calibri" w:hAnsi="Garamond" w:cs="Times New Roman"/>
          <w:b/>
          <w:szCs w:val="21"/>
        </w:rPr>
      </w:pPr>
      <w:r w:rsidRPr="00DD310C">
        <w:rPr>
          <w:rFonts w:ascii="Garamond" w:eastAsia="Calibri" w:hAnsi="Garamond" w:cs="Times New Roman"/>
          <w:b/>
          <w:szCs w:val="21"/>
        </w:rPr>
        <w:t>Trafficking in Women for Labour Exploitation in Domestic Work</w:t>
      </w:r>
    </w:p>
    <w:p w:rsidR="00DD310C" w:rsidRPr="00DD310C" w:rsidRDefault="00DD310C" w:rsidP="00DD310C">
      <w:pPr>
        <w:spacing w:after="0" w:line="240" w:lineRule="auto"/>
        <w:jc w:val="center"/>
        <w:rPr>
          <w:rFonts w:ascii="Garamond" w:eastAsia="Times New Roman" w:hAnsi="Garamond" w:cs="Times New Roman"/>
          <w:b/>
          <w:kern w:val="18"/>
          <w:sz w:val="20"/>
          <w:szCs w:val="20"/>
          <w:lang w:val="en-GB"/>
        </w:rPr>
      </w:pPr>
      <w:r w:rsidRPr="00DD310C">
        <w:rPr>
          <w:rFonts w:ascii="Garamond" w:eastAsia="Times New Roman" w:hAnsi="Garamond" w:cs="Times New Roman"/>
          <w:b/>
          <w:kern w:val="18"/>
          <w:sz w:val="20"/>
          <w:szCs w:val="20"/>
          <w:lang w:val="en-GB"/>
        </w:rPr>
        <w:t>Nicosia, 12 June 2015</w:t>
      </w:r>
    </w:p>
    <w:p w:rsidR="00DD310C" w:rsidRPr="00DD310C" w:rsidRDefault="00DD310C" w:rsidP="00DD310C">
      <w:pPr>
        <w:spacing w:after="0" w:line="240" w:lineRule="auto"/>
        <w:ind w:left="1440" w:firstLine="720"/>
        <w:jc w:val="both"/>
        <w:rPr>
          <w:rFonts w:ascii="Garamond" w:eastAsia="Times New Roman" w:hAnsi="Garamond" w:cs="Times New Roman"/>
          <w:kern w:val="18"/>
          <w:sz w:val="20"/>
          <w:szCs w:val="20"/>
          <w:lang w:val="en-GB"/>
        </w:rPr>
      </w:pPr>
      <w:r w:rsidRPr="00DD310C">
        <w:rPr>
          <w:rFonts w:ascii="Garamond" w:eastAsia="Times New Roman" w:hAnsi="Garamond" w:cs="Times New Roman"/>
          <w:b/>
          <w:kern w:val="18"/>
          <w:sz w:val="20"/>
          <w:szCs w:val="20"/>
          <w:lang w:val="en-GB"/>
        </w:rPr>
        <w:t xml:space="preserve">                 Venue: </w:t>
      </w:r>
      <w:proofErr w:type="spellStart"/>
      <w:r w:rsidRPr="00DD310C">
        <w:rPr>
          <w:rFonts w:ascii="Garamond" w:eastAsia="Times New Roman" w:hAnsi="Garamond" w:cs="Times New Roman"/>
          <w:b/>
          <w:kern w:val="18"/>
          <w:sz w:val="20"/>
          <w:szCs w:val="20"/>
          <w:lang w:val="en-GB"/>
        </w:rPr>
        <w:t>Filoxenia</w:t>
      </w:r>
      <w:proofErr w:type="spellEnd"/>
      <w:r w:rsidRPr="00DD310C">
        <w:rPr>
          <w:rFonts w:ascii="Garamond" w:eastAsia="Times New Roman" w:hAnsi="Garamond" w:cs="Times New Roman"/>
          <w:b/>
          <w:kern w:val="18"/>
          <w:sz w:val="20"/>
          <w:szCs w:val="20"/>
          <w:lang w:val="en-GB"/>
        </w:rPr>
        <w:t xml:space="preserve"> Conference Centre</w:t>
      </w:r>
    </w:p>
    <w:p w:rsidR="00DD310C" w:rsidRPr="00DD310C" w:rsidRDefault="00DD310C" w:rsidP="00DD310C">
      <w:pPr>
        <w:spacing w:after="0" w:line="240" w:lineRule="auto"/>
        <w:ind w:left="1440" w:firstLine="720"/>
        <w:jc w:val="center"/>
        <w:rPr>
          <w:rFonts w:ascii="Garamond" w:eastAsia="Times New Roman" w:hAnsi="Garamond" w:cs="Times New Roman"/>
          <w:kern w:val="18"/>
          <w:sz w:val="20"/>
          <w:szCs w:val="20"/>
          <w:lang w:val="en-GB"/>
        </w:rPr>
      </w:pPr>
    </w:p>
    <w:p w:rsidR="00DD310C" w:rsidRPr="00DD310C" w:rsidRDefault="00DD310C" w:rsidP="00DD310C">
      <w:pPr>
        <w:spacing w:after="0" w:line="240" w:lineRule="auto"/>
        <w:ind w:left="1440" w:firstLine="720"/>
        <w:jc w:val="center"/>
        <w:rPr>
          <w:rFonts w:ascii="Garamond" w:eastAsia="Times New Roman" w:hAnsi="Garamond" w:cs="Times New Roman"/>
          <w:kern w:val="18"/>
          <w:sz w:val="20"/>
          <w:szCs w:val="20"/>
          <w:lang w:val="en-GB"/>
        </w:rPr>
      </w:pPr>
      <w:r w:rsidRPr="00DD310C">
        <w:rPr>
          <w:rFonts w:ascii="Garamond" w:eastAsia="Times New Roman" w:hAnsi="Garamond" w:cs="Times New Roman"/>
          <w:kern w:val="18"/>
          <w:sz w:val="20"/>
          <w:szCs w:val="20"/>
          <w:lang w:val="en-GB"/>
        </w:rPr>
        <w:tab/>
      </w:r>
      <w:r w:rsidRPr="00DD310C">
        <w:rPr>
          <w:rFonts w:ascii="Garamond" w:eastAsia="Times New Roman" w:hAnsi="Garamond" w:cs="Times New Roman"/>
          <w:kern w:val="18"/>
          <w:sz w:val="20"/>
          <w:szCs w:val="20"/>
          <w:lang w:val="en-GB"/>
        </w:rPr>
        <w:tab/>
      </w:r>
      <w:r w:rsidRPr="00DD310C">
        <w:rPr>
          <w:rFonts w:ascii="Garamond" w:eastAsia="Times New Roman" w:hAnsi="Garamond" w:cs="Times New Roman"/>
          <w:noProof/>
          <w:kern w:val="18"/>
          <w:sz w:val="20"/>
          <w:szCs w:val="20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7668"/>
      </w:tblGrid>
      <w:tr w:rsidR="00DD310C" w:rsidRPr="00DD310C" w:rsidTr="00896919">
        <w:tc>
          <w:tcPr>
            <w:tcW w:w="1908" w:type="dxa"/>
          </w:tcPr>
          <w:p w:rsidR="00DD310C" w:rsidRPr="00DD310C" w:rsidRDefault="00DD310C" w:rsidP="00DD310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>9:30- 10:00</w:t>
            </w:r>
          </w:p>
        </w:tc>
        <w:tc>
          <w:tcPr>
            <w:tcW w:w="7668" w:type="dxa"/>
          </w:tcPr>
          <w:p w:rsidR="00DD310C" w:rsidRPr="00DD310C" w:rsidRDefault="00DD310C" w:rsidP="00DD310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>Registration</w:t>
            </w:r>
          </w:p>
        </w:tc>
      </w:tr>
      <w:tr w:rsidR="00DD310C" w:rsidRPr="00DD310C" w:rsidTr="00896919">
        <w:tc>
          <w:tcPr>
            <w:tcW w:w="1908" w:type="dxa"/>
          </w:tcPr>
          <w:p w:rsidR="00DD310C" w:rsidRPr="00DD310C" w:rsidRDefault="00DD310C" w:rsidP="00DD310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</w:p>
          <w:p w:rsidR="00DD310C" w:rsidRPr="00DD310C" w:rsidRDefault="00DD310C" w:rsidP="00DD310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>10:00-10:10</w:t>
            </w:r>
          </w:p>
        </w:tc>
        <w:tc>
          <w:tcPr>
            <w:tcW w:w="7668" w:type="dxa"/>
          </w:tcPr>
          <w:p w:rsidR="00DD310C" w:rsidRPr="00DD310C" w:rsidRDefault="00DD310C" w:rsidP="00DD310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>Introductions and opening remarks</w:t>
            </w:r>
          </w:p>
          <w:p w:rsidR="00DD310C" w:rsidRPr="00DD310C" w:rsidRDefault="00DD310C" w:rsidP="00DD310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</w:p>
          <w:p w:rsidR="00DD310C" w:rsidRPr="009E2B12" w:rsidRDefault="00DD310C" w:rsidP="00DD310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9E2B12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 xml:space="preserve">Alexandra </w:t>
            </w:r>
            <w:proofErr w:type="spellStart"/>
            <w:r w:rsidRPr="009E2B12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>Attalides</w:t>
            </w:r>
            <w:proofErr w:type="spellEnd"/>
            <w:r w:rsidRPr="009E2B12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>, Acting Head of the European Parliament office in Cyprus</w:t>
            </w:r>
          </w:p>
          <w:p w:rsidR="00B670DB" w:rsidRPr="00DD310C" w:rsidRDefault="00B670DB" w:rsidP="00B670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 xml:space="preserve">Nicos Peristianis, President of the Council, University of Nicosia </w:t>
            </w:r>
          </w:p>
          <w:p w:rsidR="00B670DB" w:rsidRDefault="00B670DB" w:rsidP="00B670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>Panayiota</w:t>
            </w:r>
            <w:proofErr w:type="spellEnd"/>
            <w:r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>Fotiou</w:t>
            </w:r>
            <w:proofErr w:type="spellEnd"/>
            <w:r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 xml:space="preserve"> </w:t>
            </w:r>
            <w:r w:rsidRPr="009E2B12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 xml:space="preserve"> Civil Registry and Migration Department of the Ministry</w:t>
            </w:r>
            <w:r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 xml:space="preserve"> of Interior</w:t>
            </w:r>
          </w:p>
          <w:p w:rsidR="00DD310C" w:rsidRPr="00DD310C" w:rsidRDefault="00DD310C" w:rsidP="00D42FC1">
            <w:pPr>
              <w:spacing w:after="0" w:line="240" w:lineRule="auto"/>
              <w:ind w:left="720"/>
              <w:contextualSpacing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</w:p>
        </w:tc>
      </w:tr>
      <w:tr w:rsidR="00DD310C" w:rsidRPr="00DD310C" w:rsidTr="00896919">
        <w:tc>
          <w:tcPr>
            <w:tcW w:w="1908" w:type="dxa"/>
          </w:tcPr>
          <w:p w:rsidR="00DD310C" w:rsidRPr="00DD310C" w:rsidRDefault="00DD310C" w:rsidP="00DD310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>10.10- 10.25</w:t>
            </w:r>
          </w:p>
        </w:tc>
        <w:tc>
          <w:tcPr>
            <w:tcW w:w="7668" w:type="dxa"/>
          </w:tcPr>
          <w:p w:rsidR="00DD310C" w:rsidRPr="00DD310C" w:rsidRDefault="00DD310C" w:rsidP="00DD310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 xml:space="preserve">EU policies on Combating Trafficking in Women for Labour Exploitation </w:t>
            </w:r>
          </w:p>
          <w:p w:rsidR="00DD310C" w:rsidRPr="00DD310C" w:rsidRDefault="00DD310C" w:rsidP="00DD310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</w:p>
          <w:p w:rsidR="00DD310C" w:rsidRPr="00DD310C" w:rsidRDefault="00DD310C" w:rsidP="00DD310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>Myria Vassiliadou, EU Anti Trafficking Coordinator (video message)</w:t>
            </w:r>
          </w:p>
          <w:p w:rsidR="00DD310C" w:rsidRPr="00DD310C" w:rsidRDefault="00945DBD" w:rsidP="00DD310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Garamond" w:eastAsia="Times New Roman" w:hAnsi="Garamond" w:cs="Calibri"/>
                <w:bCs/>
                <w:color w:val="000000"/>
                <w:kern w:val="18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Kostadinka</w:t>
            </w:r>
            <w:proofErr w:type="spellEnd"/>
            <w:r>
              <w:rPr>
                <w:rFonts w:ascii="Garamond" w:eastAsia="Times New Roman" w:hAnsi="Garamond" w:cs="Calibri"/>
                <w:bCs/>
                <w:color w:val="000000"/>
                <w:kern w:val="18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  <w:proofErr w:type="spellStart"/>
            <w:r>
              <w:rPr>
                <w:rFonts w:ascii="Garamond" w:eastAsia="Times New Roman" w:hAnsi="Garamond" w:cs="Calibri"/>
                <w:bCs/>
                <w:color w:val="000000"/>
                <w:kern w:val="18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Kuneva</w:t>
            </w:r>
            <w:proofErr w:type="spellEnd"/>
            <w:r w:rsidR="00DD310C" w:rsidRPr="00DD310C">
              <w:rPr>
                <w:rFonts w:ascii="Garamond" w:eastAsia="Times New Roman" w:hAnsi="Garamond" w:cs="Calibri"/>
                <w:bCs/>
                <w:color w:val="000000"/>
                <w:kern w:val="18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, Member of the European Parliament </w:t>
            </w:r>
          </w:p>
          <w:p w:rsidR="00DD310C" w:rsidRPr="00DD310C" w:rsidRDefault="00DD310C" w:rsidP="00DD310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</w:p>
        </w:tc>
      </w:tr>
      <w:tr w:rsidR="00DD310C" w:rsidRPr="00DD310C" w:rsidTr="00896919">
        <w:tc>
          <w:tcPr>
            <w:tcW w:w="1908" w:type="dxa"/>
          </w:tcPr>
          <w:p w:rsidR="00DD310C" w:rsidRPr="00DD310C" w:rsidRDefault="00DD310C" w:rsidP="00DD310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>10:25- 10:40</w:t>
            </w:r>
          </w:p>
        </w:tc>
        <w:tc>
          <w:tcPr>
            <w:tcW w:w="7668" w:type="dxa"/>
          </w:tcPr>
          <w:p w:rsidR="00DD310C" w:rsidRPr="00DD310C" w:rsidRDefault="00DD310C" w:rsidP="00DD310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>Keynote speaker</w:t>
            </w:r>
          </w:p>
          <w:p w:rsidR="00DD310C" w:rsidRPr="00DD310C" w:rsidRDefault="00DD310C" w:rsidP="00DD310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</w:p>
          <w:p w:rsidR="00DD310C" w:rsidRDefault="00DD310C" w:rsidP="00DD310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 xml:space="preserve">Anna Agathangelou, Associate Professor York University </w:t>
            </w:r>
          </w:p>
          <w:p w:rsidR="00534409" w:rsidRPr="00DD310C" w:rsidRDefault="00534409" w:rsidP="00534409">
            <w:pPr>
              <w:spacing w:after="0" w:line="240" w:lineRule="auto"/>
              <w:ind w:left="720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</w:p>
        </w:tc>
      </w:tr>
      <w:tr w:rsidR="00DD310C" w:rsidRPr="00DD310C" w:rsidTr="00896919">
        <w:tc>
          <w:tcPr>
            <w:tcW w:w="1908" w:type="dxa"/>
          </w:tcPr>
          <w:p w:rsidR="00DD310C" w:rsidRPr="00DD310C" w:rsidRDefault="00DD310C" w:rsidP="00DD310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>10:40-11.30</w:t>
            </w:r>
          </w:p>
        </w:tc>
        <w:tc>
          <w:tcPr>
            <w:tcW w:w="7668" w:type="dxa"/>
          </w:tcPr>
          <w:p w:rsidR="00DD310C" w:rsidRPr="00DD310C" w:rsidRDefault="00DD310C" w:rsidP="00DD310C">
            <w:pPr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 xml:space="preserve">Panel 1:   Research, Challenges and Realities  </w:t>
            </w:r>
          </w:p>
          <w:p w:rsidR="00DD310C" w:rsidRPr="00DD310C" w:rsidRDefault="00DD310C" w:rsidP="00DD310C">
            <w:pPr>
              <w:spacing w:after="0" w:line="240" w:lineRule="auto"/>
              <w:ind w:left="720"/>
              <w:contextualSpacing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</w:p>
          <w:p w:rsidR="00DD310C" w:rsidRPr="00DD310C" w:rsidRDefault="00DD310C" w:rsidP="00DD310C">
            <w:pPr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>Moderator: Anna Zobnina, Research Associate, MIGS</w:t>
            </w:r>
          </w:p>
          <w:p w:rsidR="00DD310C" w:rsidRPr="00DD310C" w:rsidRDefault="00DD310C" w:rsidP="00DD310C">
            <w:pPr>
              <w:spacing w:after="0" w:line="240" w:lineRule="auto"/>
              <w:ind w:left="720"/>
              <w:contextualSpacing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>- Josie Christodoulou Mediterranean Institute of Gender Studies, Cyprus</w:t>
            </w:r>
          </w:p>
          <w:p w:rsidR="007660BD" w:rsidRDefault="00DD310C" w:rsidP="00DD310C">
            <w:pPr>
              <w:spacing w:after="0" w:line="240" w:lineRule="auto"/>
              <w:ind w:left="720"/>
              <w:contextualSpacing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 xml:space="preserve">- </w:t>
            </w:r>
            <w:r w:rsidR="007660BD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>Laura Sales, SURT Foundation, Spain</w:t>
            </w:r>
          </w:p>
          <w:p w:rsidR="00DD310C" w:rsidRPr="00DD310C" w:rsidRDefault="007660BD" w:rsidP="00DD310C">
            <w:pPr>
              <w:spacing w:after="0" w:line="240" w:lineRule="auto"/>
              <w:ind w:left="720"/>
              <w:contextualSpacing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 xml:space="preserve">- </w:t>
            </w:r>
            <w:proofErr w:type="spellStart"/>
            <w:r w:rsidR="00DD310C" w:rsidRPr="00DD310C">
              <w:rPr>
                <w:rFonts w:ascii="Garamond" w:eastAsia="Times New Roman" w:hAnsi="Garamond" w:cs="Calibri"/>
                <w:kern w:val="18"/>
                <w:sz w:val="20"/>
                <w:szCs w:val="20"/>
                <w:lang w:val="en-GB"/>
              </w:rPr>
              <w:t>Nelli</w:t>
            </w:r>
            <w:proofErr w:type="spellEnd"/>
            <w:r w:rsidR="00DD310C" w:rsidRPr="00DD310C">
              <w:rPr>
                <w:rFonts w:ascii="Garamond" w:eastAsia="Times New Roman" w:hAnsi="Garamond" w:cs="Calibri"/>
                <w:kern w:val="18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D310C" w:rsidRPr="00DD310C">
              <w:rPr>
                <w:rFonts w:ascii="Garamond" w:eastAsia="Times New Roman" w:hAnsi="Garamond" w:cs="Calibri"/>
                <w:kern w:val="18"/>
                <w:sz w:val="20"/>
                <w:szCs w:val="20"/>
                <w:lang w:val="en-GB"/>
              </w:rPr>
              <w:t>Kambouri</w:t>
            </w:r>
            <w:proofErr w:type="spellEnd"/>
            <w:r w:rsidR="00DD310C" w:rsidRPr="00DD310C">
              <w:rPr>
                <w:rFonts w:ascii="Garamond" w:eastAsia="Times New Roman" w:hAnsi="Garamond" w:cs="Calibri"/>
                <w:kern w:val="18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DD310C"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>Panteion</w:t>
            </w:r>
            <w:proofErr w:type="spellEnd"/>
            <w:r w:rsidR="00DD310C"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 xml:space="preserve"> University, Greece  </w:t>
            </w:r>
          </w:p>
          <w:p w:rsidR="00DD310C" w:rsidRPr="00DD310C" w:rsidRDefault="00DD310C" w:rsidP="00DD310C">
            <w:pPr>
              <w:spacing w:after="0" w:line="240" w:lineRule="auto"/>
              <w:ind w:left="720"/>
              <w:contextualSpacing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DD310C">
              <w:rPr>
                <w:rFonts w:ascii="Garamond" w:eastAsia="Times New Roman" w:hAnsi="Garamond" w:cs="Calibri"/>
                <w:kern w:val="18"/>
                <w:sz w:val="20"/>
                <w:szCs w:val="20"/>
                <w:lang w:val="en-GB"/>
              </w:rPr>
              <w:t>Rugilė</w:t>
            </w:r>
            <w:proofErr w:type="spellEnd"/>
            <w:r w:rsidRPr="00DD310C">
              <w:rPr>
                <w:rFonts w:ascii="Garamond" w:eastAsia="Times New Roman" w:hAnsi="Garamond" w:cs="Calibri"/>
                <w:kern w:val="18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D310C">
              <w:rPr>
                <w:rFonts w:ascii="Garamond" w:eastAsia="Times New Roman" w:hAnsi="Garamond" w:cs="Calibri"/>
                <w:kern w:val="18"/>
                <w:sz w:val="20"/>
                <w:szCs w:val="20"/>
                <w:lang w:val="en-GB"/>
              </w:rPr>
              <w:t>Butkevičiūtė</w:t>
            </w:r>
            <w:proofErr w:type="spellEnd"/>
            <w:r w:rsidRPr="00DD310C">
              <w:rPr>
                <w:rFonts w:ascii="Garamond" w:eastAsia="Times New Roman" w:hAnsi="Garamond" w:cs="Calibri"/>
                <w:color w:val="1F497D"/>
                <w:kern w:val="18"/>
                <w:sz w:val="20"/>
                <w:szCs w:val="20"/>
                <w:lang w:val="en-GB"/>
              </w:rPr>
              <w:t xml:space="preserve">, </w:t>
            </w: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 xml:space="preserve">Women’s Issues Information Centre, Lithuania  </w:t>
            </w:r>
          </w:p>
          <w:p w:rsidR="00DD310C" w:rsidRPr="00DD310C" w:rsidRDefault="00DD310C" w:rsidP="00DD310C">
            <w:pPr>
              <w:spacing w:after="0" w:line="240" w:lineRule="auto"/>
              <w:ind w:left="720"/>
              <w:contextualSpacing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</w:p>
          <w:p w:rsidR="00DD310C" w:rsidRPr="00DD310C" w:rsidRDefault="00DD310C" w:rsidP="00DD310C">
            <w:pPr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>Discussion</w:t>
            </w:r>
          </w:p>
          <w:p w:rsidR="00DD310C" w:rsidRPr="00DD310C" w:rsidRDefault="00DD310C" w:rsidP="00DD310C">
            <w:pPr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</w:p>
        </w:tc>
      </w:tr>
      <w:tr w:rsidR="00DD310C" w:rsidRPr="00DD310C" w:rsidTr="00896919">
        <w:tc>
          <w:tcPr>
            <w:tcW w:w="1908" w:type="dxa"/>
          </w:tcPr>
          <w:p w:rsidR="00DD310C" w:rsidRPr="00DD310C" w:rsidRDefault="00DD310C" w:rsidP="00DD310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>11.30- 11.45</w:t>
            </w:r>
          </w:p>
        </w:tc>
        <w:tc>
          <w:tcPr>
            <w:tcW w:w="7668" w:type="dxa"/>
          </w:tcPr>
          <w:p w:rsidR="00DD310C" w:rsidRPr="00DD310C" w:rsidRDefault="00DD310C" w:rsidP="00DD310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>Break</w:t>
            </w:r>
          </w:p>
        </w:tc>
      </w:tr>
      <w:tr w:rsidR="00DD310C" w:rsidRPr="00DD310C" w:rsidTr="00896919">
        <w:tc>
          <w:tcPr>
            <w:tcW w:w="1908" w:type="dxa"/>
          </w:tcPr>
          <w:p w:rsidR="00DD310C" w:rsidRPr="00DD310C" w:rsidRDefault="00DD310C" w:rsidP="00DD310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 xml:space="preserve">11.45- 12:15 </w:t>
            </w:r>
          </w:p>
        </w:tc>
        <w:tc>
          <w:tcPr>
            <w:tcW w:w="7668" w:type="dxa"/>
          </w:tcPr>
          <w:p w:rsidR="00DD310C" w:rsidRPr="00DD310C" w:rsidRDefault="00DD310C" w:rsidP="00DD310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>Panel 2: Theoretical Framework of Trafficking in Women for Labour Exploitation in Domestic Work</w:t>
            </w:r>
          </w:p>
          <w:p w:rsidR="00DD310C" w:rsidRPr="00DD310C" w:rsidRDefault="00DD310C" w:rsidP="00DD310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</w:p>
          <w:p w:rsidR="00DD310C" w:rsidRPr="00DD310C" w:rsidRDefault="00DD310C" w:rsidP="00DD310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 xml:space="preserve">Moderator Susana Pavlou, Director Mediterranean Institute of Gender Studies </w:t>
            </w:r>
          </w:p>
          <w:p w:rsidR="00DD310C" w:rsidRPr="00DD310C" w:rsidRDefault="00DD310C" w:rsidP="00DD310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 xml:space="preserve">International Labour Organisation (Video message) </w:t>
            </w:r>
          </w:p>
          <w:p w:rsidR="00DD310C" w:rsidRPr="00DD310C" w:rsidRDefault="00DD310C" w:rsidP="00DD310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 xml:space="preserve">Eliza </w:t>
            </w:r>
            <w:proofErr w:type="spellStart"/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>Savvidou</w:t>
            </w:r>
            <w:proofErr w:type="spellEnd"/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>, Commissioner for Administration and Human Rights</w:t>
            </w:r>
          </w:p>
          <w:p w:rsidR="00DD310C" w:rsidRPr="00DD310C" w:rsidRDefault="00DD310C" w:rsidP="00DD310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>Sotiroulla Charalambous, PEO and Former Minister of Labour and Social Insurance</w:t>
            </w:r>
          </w:p>
          <w:p w:rsidR="00DD310C" w:rsidRPr="00DD310C" w:rsidRDefault="00DD310C" w:rsidP="00DD310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</w:p>
        </w:tc>
      </w:tr>
      <w:tr w:rsidR="00DD310C" w:rsidRPr="00DD310C" w:rsidTr="00896919">
        <w:tc>
          <w:tcPr>
            <w:tcW w:w="1908" w:type="dxa"/>
          </w:tcPr>
          <w:p w:rsidR="00DD310C" w:rsidRPr="00DD310C" w:rsidRDefault="00DD310C" w:rsidP="00DD310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</w:p>
          <w:p w:rsidR="00DD310C" w:rsidRPr="00DD310C" w:rsidRDefault="00DD310C" w:rsidP="00DD310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>12:15- 12:30</w:t>
            </w:r>
          </w:p>
          <w:p w:rsidR="00DD310C" w:rsidRPr="00DD310C" w:rsidRDefault="00DD310C" w:rsidP="00DD310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</w:p>
        </w:tc>
        <w:tc>
          <w:tcPr>
            <w:tcW w:w="7668" w:type="dxa"/>
          </w:tcPr>
          <w:p w:rsidR="00DD310C" w:rsidRPr="00DD310C" w:rsidRDefault="00DD310C" w:rsidP="00DD310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>Discussion and Conclusions</w:t>
            </w:r>
          </w:p>
        </w:tc>
      </w:tr>
      <w:tr w:rsidR="00DD310C" w:rsidRPr="00DD310C" w:rsidTr="00896919">
        <w:tc>
          <w:tcPr>
            <w:tcW w:w="1908" w:type="dxa"/>
          </w:tcPr>
          <w:p w:rsidR="00DD310C" w:rsidRPr="00DD310C" w:rsidRDefault="00DD310C" w:rsidP="00DD310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>12.30</w:t>
            </w:r>
          </w:p>
        </w:tc>
        <w:tc>
          <w:tcPr>
            <w:tcW w:w="7668" w:type="dxa"/>
          </w:tcPr>
          <w:p w:rsidR="00DD310C" w:rsidRPr="00DD310C" w:rsidRDefault="00DD310C" w:rsidP="00DD310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>Lunch</w:t>
            </w:r>
          </w:p>
        </w:tc>
      </w:tr>
    </w:tbl>
    <w:p w:rsidR="00DD310C" w:rsidRPr="00DD310C" w:rsidRDefault="00DD310C" w:rsidP="00DD310C">
      <w:pPr>
        <w:spacing w:after="0" w:line="24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val="en-GB"/>
        </w:rPr>
      </w:pPr>
    </w:p>
    <w:p w:rsidR="00DD310C" w:rsidRPr="00DD310C" w:rsidRDefault="00DD310C" w:rsidP="00DD310C">
      <w:pPr>
        <w:spacing w:after="0" w:line="240" w:lineRule="auto"/>
        <w:rPr>
          <w:rFonts w:ascii="Garamond" w:eastAsia="Times New Roman" w:hAnsi="Garamond" w:cs="Times New Roman"/>
          <w:kern w:val="18"/>
          <w:sz w:val="20"/>
          <w:szCs w:val="20"/>
          <w:lang w:val="da-DK"/>
        </w:rPr>
      </w:pPr>
    </w:p>
    <w:p w:rsidR="00DD310C" w:rsidRPr="00DD310C" w:rsidRDefault="00DD310C" w:rsidP="00DD310C">
      <w:pPr>
        <w:spacing w:after="0" w:line="240" w:lineRule="auto"/>
        <w:rPr>
          <w:rFonts w:ascii="Garamond" w:eastAsia="Times New Roman" w:hAnsi="Garamond" w:cs="Times New Roman"/>
          <w:kern w:val="18"/>
          <w:sz w:val="20"/>
          <w:szCs w:val="20"/>
          <w:lang w:val="da-DK"/>
        </w:rPr>
      </w:pPr>
    </w:p>
    <w:p w:rsidR="00DD310C" w:rsidRPr="00DD310C" w:rsidRDefault="00DD310C" w:rsidP="00DD310C">
      <w:pPr>
        <w:spacing w:after="0" w:line="240" w:lineRule="auto"/>
        <w:rPr>
          <w:rFonts w:ascii="Garamond" w:eastAsia="Times New Roman" w:hAnsi="Garamond" w:cs="Times New Roman"/>
          <w:kern w:val="18"/>
          <w:sz w:val="20"/>
          <w:szCs w:val="20"/>
          <w:lang w:val="da-DK"/>
        </w:rPr>
      </w:pPr>
    </w:p>
    <w:p w:rsidR="00775A0F" w:rsidRDefault="00775A0F"/>
    <w:sectPr w:rsidR="00775A0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635" w:rsidRDefault="00895635" w:rsidP="00DD310C">
      <w:pPr>
        <w:spacing w:after="0" w:line="240" w:lineRule="auto"/>
      </w:pPr>
      <w:r>
        <w:separator/>
      </w:r>
    </w:p>
  </w:endnote>
  <w:endnote w:type="continuationSeparator" w:id="0">
    <w:p w:rsidR="00895635" w:rsidRDefault="00895635" w:rsidP="00DD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10C" w:rsidRPr="00DD310C" w:rsidRDefault="00DD310C" w:rsidP="00DD310C">
    <w:pPr>
      <w:pStyle w:val="Footer"/>
      <w:ind w:firstLine="2880"/>
      <w:rPr>
        <w:rFonts w:ascii="Garamond" w:hAnsi="Garamond"/>
        <w:sz w:val="18"/>
        <w:szCs w:val="18"/>
      </w:rPr>
    </w:pPr>
    <w:r w:rsidRPr="00DD310C">
      <w:rPr>
        <w:rFonts w:ascii="Garamond" w:hAnsi="Garamond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1F1CBA5" wp14:editId="341E3B41">
          <wp:simplePos x="0" y="0"/>
          <wp:positionH relativeFrom="column">
            <wp:posOffset>541020</wp:posOffset>
          </wp:positionH>
          <wp:positionV relativeFrom="paragraph">
            <wp:posOffset>-378460</wp:posOffset>
          </wp:positionV>
          <wp:extent cx="1144905" cy="789940"/>
          <wp:effectExtent l="0" t="0" r="0" b="0"/>
          <wp:wrapSquare wrapText="bothSides"/>
          <wp:docPr id="2" name="Picture 2" descr="http://ec.europa.eu/dgs/communication/services/visual_identity/img/ec-logo-st-pantone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c.europa.eu/dgs/communication/services/visual_identity/img/ec-logo-st-pantone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310C">
      <w:rPr>
        <w:rFonts w:ascii="Garamond" w:hAnsi="Garamond"/>
        <w:sz w:val="18"/>
        <w:szCs w:val="18"/>
      </w:rPr>
      <w:t>With the financial of the Prevention of and Fight against Crime (ISEC)</w:t>
    </w:r>
  </w:p>
  <w:p w:rsidR="00DD310C" w:rsidRPr="00DD310C" w:rsidRDefault="00DD310C" w:rsidP="00DD310C">
    <w:pPr>
      <w:pStyle w:val="Footer"/>
      <w:ind w:firstLine="2160"/>
      <w:rPr>
        <w:rFonts w:ascii="Garamond" w:hAnsi="Garamond"/>
        <w:sz w:val="18"/>
        <w:szCs w:val="18"/>
      </w:rPr>
    </w:pPr>
    <w:r w:rsidRPr="00DD310C">
      <w:rPr>
        <w:rFonts w:ascii="Garamond" w:hAnsi="Garamond"/>
        <w:sz w:val="18"/>
        <w:szCs w:val="18"/>
      </w:rPr>
      <w:t xml:space="preserve">         </w:t>
    </w:r>
    <w:r>
      <w:rPr>
        <w:rFonts w:ascii="Garamond" w:hAnsi="Garamond"/>
        <w:sz w:val="18"/>
        <w:szCs w:val="18"/>
      </w:rPr>
      <w:t xml:space="preserve">       </w:t>
    </w:r>
    <w:proofErr w:type="spellStart"/>
    <w:r w:rsidRPr="00DD310C">
      <w:rPr>
        <w:rFonts w:ascii="Garamond" w:hAnsi="Garamond"/>
        <w:sz w:val="18"/>
        <w:szCs w:val="18"/>
      </w:rPr>
      <w:t>Programme</w:t>
    </w:r>
    <w:proofErr w:type="spellEnd"/>
    <w:r w:rsidRPr="00DD310C">
      <w:rPr>
        <w:rFonts w:ascii="Garamond" w:hAnsi="Garamond"/>
        <w:sz w:val="18"/>
        <w:szCs w:val="18"/>
      </w:rPr>
      <w:t xml:space="preserve"> of the European Union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635" w:rsidRDefault="00895635" w:rsidP="00DD310C">
      <w:pPr>
        <w:spacing w:after="0" w:line="240" w:lineRule="auto"/>
      </w:pPr>
      <w:r>
        <w:separator/>
      </w:r>
    </w:p>
  </w:footnote>
  <w:footnote w:type="continuationSeparator" w:id="0">
    <w:p w:rsidR="00895635" w:rsidRDefault="00895635" w:rsidP="00DD3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10C" w:rsidRDefault="00DD310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BB2A6B" wp14:editId="1E573CE8">
          <wp:simplePos x="0" y="0"/>
          <wp:positionH relativeFrom="column">
            <wp:posOffset>1628775</wp:posOffset>
          </wp:positionH>
          <wp:positionV relativeFrom="paragraph">
            <wp:posOffset>-235585</wp:posOffset>
          </wp:positionV>
          <wp:extent cx="2571115" cy="333375"/>
          <wp:effectExtent l="0" t="0" r="63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11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2DA18AE" wp14:editId="03F18655">
          <wp:simplePos x="0" y="0"/>
          <wp:positionH relativeFrom="column">
            <wp:posOffset>5334635</wp:posOffset>
          </wp:positionH>
          <wp:positionV relativeFrom="paragraph">
            <wp:posOffset>-339090</wp:posOffset>
          </wp:positionV>
          <wp:extent cx="914400" cy="70739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17D8B19" wp14:editId="284E2077">
          <wp:simplePos x="0" y="0"/>
          <wp:positionH relativeFrom="column">
            <wp:posOffset>-732790</wp:posOffset>
          </wp:positionH>
          <wp:positionV relativeFrom="paragraph">
            <wp:posOffset>-339090</wp:posOffset>
          </wp:positionV>
          <wp:extent cx="1666875" cy="575945"/>
          <wp:effectExtent l="0" t="0" r="952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6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419AE"/>
    <w:multiLevelType w:val="hybridMultilevel"/>
    <w:tmpl w:val="D1C40A34"/>
    <w:lvl w:ilvl="0" w:tplc="0C6CEA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E3FCC"/>
    <w:multiLevelType w:val="hybridMultilevel"/>
    <w:tmpl w:val="EFB213AE"/>
    <w:lvl w:ilvl="0" w:tplc="0C6CEA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0C"/>
    <w:rsid w:val="000B5466"/>
    <w:rsid w:val="001353D6"/>
    <w:rsid w:val="001B5879"/>
    <w:rsid w:val="00207A8C"/>
    <w:rsid w:val="002863AF"/>
    <w:rsid w:val="003B4404"/>
    <w:rsid w:val="00534409"/>
    <w:rsid w:val="00584B55"/>
    <w:rsid w:val="005A58BA"/>
    <w:rsid w:val="007660BD"/>
    <w:rsid w:val="00775A0F"/>
    <w:rsid w:val="0081257A"/>
    <w:rsid w:val="00895635"/>
    <w:rsid w:val="00945DBD"/>
    <w:rsid w:val="009E2B12"/>
    <w:rsid w:val="009F0CF7"/>
    <w:rsid w:val="00B670DB"/>
    <w:rsid w:val="00CD1E08"/>
    <w:rsid w:val="00D42FC1"/>
    <w:rsid w:val="00DD310C"/>
    <w:rsid w:val="00F6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10C"/>
  </w:style>
  <w:style w:type="paragraph" w:styleId="Footer">
    <w:name w:val="footer"/>
    <w:basedOn w:val="Normal"/>
    <w:link w:val="FooterChar"/>
    <w:uiPriority w:val="99"/>
    <w:unhideWhenUsed/>
    <w:rsid w:val="00DD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10C"/>
  </w:style>
  <w:style w:type="paragraph" w:styleId="BalloonText">
    <w:name w:val="Balloon Text"/>
    <w:basedOn w:val="Normal"/>
    <w:link w:val="BalloonTextChar"/>
    <w:uiPriority w:val="99"/>
    <w:semiHidden/>
    <w:unhideWhenUsed/>
    <w:rsid w:val="00DD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10C"/>
  </w:style>
  <w:style w:type="paragraph" w:styleId="Footer">
    <w:name w:val="footer"/>
    <w:basedOn w:val="Normal"/>
    <w:link w:val="FooterChar"/>
    <w:uiPriority w:val="99"/>
    <w:unhideWhenUsed/>
    <w:rsid w:val="00DD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10C"/>
  </w:style>
  <w:style w:type="paragraph" w:styleId="BalloonText">
    <w:name w:val="Balloon Text"/>
    <w:basedOn w:val="Normal"/>
    <w:link w:val="BalloonTextChar"/>
    <w:uiPriority w:val="99"/>
    <w:semiHidden/>
    <w:unhideWhenUsed/>
    <w:rsid w:val="00DD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Nicosia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 Christodoulou</dc:creator>
  <cp:lastModifiedBy>Christina Kaili</cp:lastModifiedBy>
  <cp:revision>2</cp:revision>
  <dcterms:created xsi:type="dcterms:W3CDTF">2015-06-03T11:01:00Z</dcterms:created>
  <dcterms:modified xsi:type="dcterms:W3CDTF">2015-06-03T11:01:00Z</dcterms:modified>
</cp:coreProperties>
</file>